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DA0" w:rsidRPr="00B54441" w:rsidRDefault="005C5DA0" w:rsidP="00D96D1D">
      <w:pPr>
        <w:pStyle w:val="Nadpis2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bCs w:val="0"/>
          <w:color w:val="043A64"/>
          <w:sz w:val="32"/>
          <w:szCs w:val="57"/>
        </w:rPr>
      </w:pPr>
      <w:r w:rsidRPr="00B54441">
        <w:rPr>
          <w:rFonts w:ascii="Tahoma" w:hAnsi="Tahoma" w:cs="Tahoma"/>
          <w:bCs w:val="0"/>
          <w:color w:val="043A64"/>
          <w:sz w:val="32"/>
          <w:szCs w:val="57"/>
        </w:rPr>
        <w:t xml:space="preserve">Komplexní program podpory zaměstnanosti cílových skupin s handicapem na trhu práce v Ústeckém kraji </w:t>
      </w:r>
    </w:p>
    <w:p w:rsidR="005C5DA0" w:rsidRPr="00B54441" w:rsidRDefault="005C5DA0" w:rsidP="00D96D1D">
      <w:pPr>
        <w:pStyle w:val="Nadpis2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b w:val="0"/>
          <w:bCs w:val="0"/>
          <w:color w:val="043A64"/>
          <w:sz w:val="28"/>
          <w:szCs w:val="57"/>
        </w:rPr>
      </w:pPr>
      <w:r w:rsidRPr="00B54441">
        <w:rPr>
          <w:rFonts w:ascii="Tahoma" w:hAnsi="Tahoma" w:cs="Tahoma"/>
          <w:b w:val="0"/>
          <w:bCs w:val="0"/>
          <w:color w:val="043A64"/>
          <w:sz w:val="28"/>
          <w:szCs w:val="57"/>
        </w:rPr>
        <w:t>(zkrácený název "</w:t>
      </w:r>
      <w:r w:rsidRPr="00B54441">
        <w:rPr>
          <w:rFonts w:ascii="Tahoma" w:hAnsi="Tahoma" w:cs="Tahoma"/>
          <w:b w:val="0"/>
          <w:bCs w:val="0"/>
          <w:color w:val="043A64"/>
          <w:sz w:val="28"/>
          <w:szCs w:val="57"/>
        </w:rPr>
        <w:t>Handicap nám nevadí</w:t>
      </w:r>
      <w:r w:rsidRPr="00B54441">
        <w:rPr>
          <w:rFonts w:ascii="Tahoma" w:hAnsi="Tahoma" w:cs="Tahoma"/>
          <w:b w:val="0"/>
          <w:bCs w:val="0"/>
          <w:color w:val="043A64"/>
          <w:sz w:val="28"/>
          <w:szCs w:val="57"/>
        </w:rPr>
        <w:t>")</w:t>
      </w:r>
    </w:p>
    <w:p w:rsidR="0098766F" w:rsidRPr="0098766F" w:rsidRDefault="005C5DA0" w:rsidP="00D96D1D">
      <w:pPr>
        <w:pStyle w:val="Nadpis2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b w:val="0"/>
          <w:color w:val="043A64"/>
          <w:sz w:val="22"/>
          <w:szCs w:val="57"/>
        </w:rPr>
      </w:pPr>
      <w:r w:rsidRPr="00B54441">
        <w:rPr>
          <w:rFonts w:ascii="Tahoma" w:hAnsi="Tahoma" w:cs="Tahoma"/>
          <w:b w:val="0"/>
          <w:color w:val="043A64"/>
          <w:sz w:val="22"/>
          <w:szCs w:val="57"/>
        </w:rPr>
        <w:t>Registrační číslo: CZ.1.04/2.1.01/D8.00030</w:t>
      </w:r>
      <w:bookmarkStart w:id="0" w:name="_GoBack"/>
      <w:bookmarkEnd w:id="0"/>
    </w:p>
    <w:p w:rsidR="005C5DA0" w:rsidRPr="004A6049" w:rsidRDefault="005C5DA0" w:rsidP="004A6049">
      <w:pPr>
        <w:pStyle w:val="Nadpis2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b w:val="0"/>
          <w:bCs w:val="0"/>
          <w:color w:val="043A64"/>
          <w:sz w:val="22"/>
          <w:szCs w:val="57"/>
        </w:rPr>
      </w:pPr>
      <w:r w:rsidRPr="00B54441">
        <w:rPr>
          <w:rFonts w:ascii="Tahoma" w:hAnsi="Tahoma" w:cs="Tahoma"/>
          <w:b w:val="0"/>
          <w:bCs w:val="0"/>
          <w:color w:val="043A64"/>
          <w:sz w:val="22"/>
          <w:szCs w:val="57"/>
        </w:rPr>
        <w:t xml:space="preserve">Doba realizace projektu: </w:t>
      </w:r>
      <w:proofErr w:type="gramStart"/>
      <w:r w:rsidRPr="00B54441">
        <w:rPr>
          <w:rFonts w:ascii="Tahoma" w:hAnsi="Tahoma" w:cs="Tahoma"/>
          <w:b w:val="0"/>
          <w:bCs w:val="0"/>
          <w:color w:val="043A64"/>
          <w:sz w:val="22"/>
          <w:szCs w:val="57"/>
        </w:rPr>
        <w:t>1.</w:t>
      </w:r>
      <w:r w:rsidRPr="00B54441">
        <w:rPr>
          <w:rFonts w:ascii="Tahoma" w:hAnsi="Tahoma" w:cs="Tahoma"/>
          <w:b w:val="0"/>
          <w:bCs w:val="0"/>
          <w:color w:val="043A64"/>
          <w:sz w:val="22"/>
          <w:szCs w:val="57"/>
        </w:rPr>
        <w:t>9</w:t>
      </w:r>
      <w:r w:rsidRPr="00B54441">
        <w:rPr>
          <w:rFonts w:ascii="Tahoma" w:hAnsi="Tahoma" w:cs="Tahoma"/>
          <w:b w:val="0"/>
          <w:bCs w:val="0"/>
          <w:color w:val="043A64"/>
          <w:sz w:val="22"/>
          <w:szCs w:val="57"/>
        </w:rPr>
        <w:t>.201</w:t>
      </w:r>
      <w:r w:rsidRPr="00B54441">
        <w:rPr>
          <w:rFonts w:ascii="Tahoma" w:hAnsi="Tahoma" w:cs="Tahoma"/>
          <w:b w:val="0"/>
          <w:bCs w:val="0"/>
          <w:color w:val="043A64"/>
          <w:sz w:val="22"/>
          <w:szCs w:val="57"/>
        </w:rPr>
        <w:t>4</w:t>
      </w:r>
      <w:proofErr w:type="gramEnd"/>
      <w:r w:rsidRPr="00B54441">
        <w:rPr>
          <w:rFonts w:ascii="Tahoma" w:hAnsi="Tahoma" w:cs="Tahoma"/>
          <w:b w:val="0"/>
          <w:bCs w:val="0"/>
          <w:color w:val="043A64"/>
          <w:sz w:val="22"/>
          <w:szCs w:val="57"/>
        </w:rPr>
        <w:t xml:space="preserve"> až 3</w:t>
      </w:r>
      <w:r w:rsidRPr="00B54441">
        <w:rPr>
          <w:rFonts w:ascii="Tahoma" w:hAnsi="Tahoma" w:cs="Tahoma"/>
          <w:b w:val="0"/>
          <w:bCs w:val="0"/>
          <w:color w:val="043A64"/>
          <w:sz w:val="22"/>
          <w:szCs w:val="57"/>
        </w:rPr>
        <w:t>1</w:t>
      </w:r>
      <w:r w:rsidRPr="00B54441">
        <w:rPr>
          <w:rFonts w:ascii="Tahoma" w:hAnsi="Tahoma" w:cs="Tahoma"/>
          <w:b w:val="0"/>
          <w:bCs w:val="0"/>
          <w:color w:val="043A64"/>
          <w:sz w:val="22"/>
          <w:szCs w:val="57"/>
        </w:rPr>
        <w:t>.</w:t>
      </w:r>
      <w:r w:rsidRPr="00B54441">
        <w:rPr>
          <w:rFonts w:ascii="Tahoma" w:hAnsi="Tahoma" w:cs="Tahoma"/>
          <w:b w:val="0"/>
          <w:bCs w:val="0"/>
          <w:color w:val="043A64"/>
          <w:sz w:val="22"/>
          <w:szCs w:val="57"/>
        </w:rPr>
        <w:t>10</w:t>
      </w:r>
      <w:r w:rsidRPr="00B54441">
        <w:rPr>
          <w:rFonts w:ascii="Tahoma" w:hAnsi="Tahoma" w:cs="Tahoma"/>
          <w:b w:val="0"/>
          <w:bCs w:val="0"/>
          <w:color w:val="043A64"/>
          <w:sz w:val="22"/>
          <w:szCs w:val="57"/>
        </w:rPr>
        <w:t>.2015</w:t>
      </w:r>
    </w:p>
    <w:p w:rsidR="004A6049" w:rsidRPr="00B54441" w:rsidRDefault="004A6049" w:rsidP="00D96D1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</w:p>
    <w:p w:rsidR="005C5DA0" w:rsidRPr="00B54441" w:rsidRDefault="005C5DA0" w:rsidP="00D96D1D">
      <w:pPr>
        <w:pStyle w:val="Nadpis2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b w:val="0"/>
          <w:bCs w:val="0"/>
          <w:color w:val="043A64"/>
          <w:szCs w:val="57"/>
        </w:rPr>
      </w:pPr>
      <w:r w:rsidRPr="00B54441">
        <w:rPr>
          <w:rFonts w:ascii="Tahoma" w:hAnsi="Tahoma" w:cs="Tahoma"/>
          <w:b w:val="0"/>
          <w:bCs w:val="0"/>
          <w:color w:val="043A64"/>
          <w:szCs w:val="57"/>
        </w:rPr>
        <w:t>Popis projektu</w:t>
      </w:r>
    </w:p>
    <w:p w:rsidR="005C5DA0" w:rsidRPr="00B54441" w:rsidRDefault="005C5DA0" w:rsidP="00D96D1D">
      <w:pPr>
        <w:pStyle w:val="c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>Projekt je zaměřený na zvýšení zaměstnanosti cílových skupin osob z řad uchazečů/uchazeček a zájemců/zájemkyň o zaměstnání s handicapy na trhu práce ve formě zdravotního postižení, péče o děti do 15 let věku nebo péče o osobu blízkou a to prostřednictvím efektivního a cíleného využití komplexního souboru nástrojů a opatření aktivní politiky zaměstnanosti.</w:t>
      </w:r>
    </w:p>
    <w:p w:rsidR="005C5DA0" w:rsidRPr="00B54441" w:rsidRDefault="005C5DA0" w:rsidP="00D96D1D">
      <w:pPr>
        <w:pStyle w:val="c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>Projekt se zvláště zaměřuje na ženy, které jsou na trhu práce i obecně více postihovány diskriminací, případně jsou na trhu práce výrazně znevýhodněny (zejména díky handicapům - péče o dítě, případně péče o jinou osobu blízkou).</w:t>
      </w:r>
    </w:p>
    <w:p w:rsidR="005C5DA0" w:rsidRPr="00B54441" w:rsidRDefault="005C5DA0" w:rsidP="00D96D1D">
      <w:pPr>
        <w:pStyle w:val="c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>Cílem projektu je prostřednictvím individuální i skupinové práce s cílovou skupinou odstranit či alespoň zmírnit veškeré bariéry, které cílové skupině brání aktivně vstoupit na trh práce a získat udržitelné zaměstnání.</w:t>
      </w:r>
    </w:p>
    <w:p w:rsidR="005C5DA0" w:rsidRPr="00B54441" w:rsidRDefault="005C5DA0" w:rsidP="00D96D1D">
      <w:pPr>
        <w:pStyle w:val="c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 xml:space="preserve">Projekt je realizován širokým regionálním partnerstvím propojující Ústecký kraj (samospráva), Krajskou pobočku Úřadu práce ČR v Ústí nad Labem (státní správa), neziskové organizace - </w:t>
      </w:r>
      <w:proofErr w:type="spellStart"/>
      <w:r w:rsidRPr="00B54441">
        <w:rPr>
          <w:rFonts w:ascii="Tahoma" w:hAnsi="Tahoma" w:cs="Tahoma"/>
          <w:color w:val="001B0D"/>
          <w:sz w:val="20"/>
        </w:rPr>
        <w:t>WomenNet</w:t>
      </w:r>
      <w:proofErr w:type="spellEnd"/>
      <w:r w:rsidRPr="00B54441">
        <w:rPr>
          <w:rFonts w:ascii="Tahoma" w:hAnsi="Tahoma" w:cs="Tahoma"/>
          <w:color w:val="001B0D"/>
          <w:sz w:val="20"/>
        </w:rPr>
        <w:t xml:space="preserve"> </w:t>
      </w:r>
      <w:proofErr w:type="spellStart"/>
      <w:proofErr w:type="gramStart"/>
      <w:r w:rsidRPr="00B54441">
        <w:rPr>
          <w:rFonts w:ascii="Tahoma" w:hAnsi="Tahoma" w:cs="Tahoma"/>
          <w:color w:val="001B0D"/>
          <w:sz w:val="20"/>
        </w:rPr>
        <w:t>o.s</w:t>
      </w:r>
      <w:proofErr w:type="spellEnd"/>
      <w:r w:rsidRPr="00B54441">
        <w:rPr>
          <w:rFonts w:ascii="Tahoma" w:hAnsi="Tahoma" w:cs="Tahoma"/>
          <w:color w:val="001B0D"/>
          <w:sz w:val="20"/>
        </w:rPr>
        <w:t>.</w:t>
      </w:r>
      <w:proofErr w:type="gramEnd"/>
      <w:r w:rsidRPr="00B54441">
        <w:rPr>
          <w:rFonts w:ascii="Tahoma" w:hAnsi="Tahoma" w:cs="Tahoma"/>
          <w:color w:val="001B0D"/>
          <w:sz w:val="20"/>
        </w:rPr>
        <w:t xml:space="preserve"> (partner projektu - pracuje zejména se ženami) a vzdělávací organizace - Vzdělávací společnost EDOST s.r.o. (partner projektu - dlouhodobě se zaměřuje na práci s osobami zdravotně postiženými a znevýhodněnými). Toto partnerství je zárukou nejen propojení potřeb cílových skupin i možností významných zaměstnavatelů v regionu Ústeckého kraje, ale i úspěšné a efektivní realizace všech projektových aktivit směřujících k eliminaci handicapů cílové skupiny na trhu práce.</w:t>
      </w:r>
    </w:p>
    <w:p w:rsidR="005C5DA0" w:rsidRPr="00B54441" w:rsidRDefault="005C5DA0" w:rsidP="00D96D1D">
      <w:pPr>
        <w:pStyle w:val="c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 xml:space="preserve">Projekt realizuje aktivity na podporu motivace cílových skupin pro aktivní řešení svého postavení na trhu práce a to prostřednictvím vyhodnocení a ocenění nejlepších účastníků a účastnic projektu. Motivace v této podobě </w:t>
      </w:r>
      <w:proofErr w:type="gramStart"/>
      <w:r w:rsidRPr="00B54441">
        <w:rPr>
          <w:rFonts w:ascii="Tahoma" w:hAnsi="Tahoma" w:cs="Tahoma"/>
          <w:color w:val="001B0D"/>
          <w:sz w:val="20"/>
        </w:rPr>
        <w:t>se u v minulosti</w:t>
      </w:r>
      <w:proofErr w:type="gramEnd"/>
      <w:r w:rsidRPr="00B54441">
        <w:rPr>
          <w:rFonts w:ascii="Tahoma" w:hAnsi="Tahoma" w:cs="Tahoma"/>
          <w:color w:val="001B0D"/>
          <w:sz w:val="20"/>
        </w:rPr>
        <w:t xml:space="preserve"> realizovaných projektech velmi osvědčila a ukázala se jako velmi účinná.</w:t>
      </w:r>
    </w:p>
    <w:p w:rsidR="004A6049" w:rsidRDefault="005C5DA0" w:rsidP="004A6049">
      <w:pPr>
        <w:pStyle w:val="c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>Projekt probíhá v okresech Most, Teplice a Chomutov v Ústeckém kraji a poběží po dobu 14 měsíců. </w:t>
      </w:r>
    </w:p>
    <w:p w:rsidR="004A6049" w:rsidRPr="004A6049" w:rsidRDefault="004A6049" w:rsidP="004A6049">
      <w:pPr>
        <w:pStyle w:val="c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</w:p>
    <w:p w:rsidR="005C5DA0" w:rsidRPr="00B54441" w:rsidRDefault="005C5DA0" w:rsidP="00D96D1D">
      <w:pPr>
        <w:pStyle w:val="Nadpis3"/>
        <w:shd w:val="clear" w:color="auto" w:fill="FFFFFF"/>
        <w:spacing w:before="0"/>
        <w:rPr>
          <w:rFonts w:ascii="Tahoma" w:hAnsi="Tahoma" w:cs="Tahoma"/>
          <w:b w:val="0"/>
          <w:color w:val="043A64"/>
          <w:sz w:val="32"/>
          <w:szCs w:val="39"/>
        </w:rPr>
      </w:pPr>
      <w:r w:rsidRPr="00B54441">
        <w:rPr>
          <w:rFonts w:ascii="Tahoma" w:hAnsi="Tahoma" w:cs="Tahoma"/>
          <w:b w:val="0"/>
          <w:color w:val="043A64"/>
          <w:sz w:val="32"/>
          <w:szCs w:val="39"/>
        </w:rPr>
        <w:t xml:space="preserve">Hlavní aktivity projektu se zaměří </w:t>
      </w:r>
      <w:proofErr w:type="gramStart"/>
      <w:r w:rsidRPr="00B54441">
        <w:rPr>
          <w:rFonts w:ascii="Tahoma" w:hAnsi="Tahoma" w:cs="Tahoma"/>
          <w:b w:val="0"/>
          <w:color w:val="043A64"/>
          <w:sz w:val="32"/>
          <w:szCs w:val="39"/>
        </w:rPr>
        <w:t>na</w:t>
      </w:r>
      <w:proofErr w:type="gramEnd"/>
      <w:r w:rsidRPr="00B54441">
        <w:rPr>
          <w:rFonts w:ascii="Tahoma" w:hAnsi="Tahoma" w:cs="Tahoma"/>
          <w:b w:val="0"/>
          <w:color w:val="043A64"/>
          <w:sz w:val="32"/>
          <w:szCs w:val="39"/>
        </w:rPr>
        <w:t>:</w:t>
      </w:r>
    </w:p>
    <w:p w:rsidR="005C5DA0" w:rsidRPr="00B54441" w:rsidRDefault="005C5DA0" w:rsidP="00D96D1D">
      <w:pPr>
        <w:pStyle w:val="c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>zmapování handicapů cílové skupiny a navržení vhodných systémových opatření pro tuto cílovou skupinu</w:t>
      </w:r>
    </w:p>
    <w:p w:rsidR="005C5DA0" w:rsidRPr="00B54441" w:rsidRDefault="005C5DA0" w:rsidP="00D96D1D">
      <w:pPr>
        <w:pStyle w:val="c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>oslovení a výběr cílové skupiny do projektu</w:t>
      </w:r>
    </w:p>
    <w:p w:rsidR="005C5DA0" w:rsidRPr="00B54441" w:rsidRDefault="005C5DA0" w:rsidP="00D96D1D">
      <w:pPr>
        <w:pStyle w:val="c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 xml:space="preserve">vybudování </w:t>
      </w:r>
      <w:r w:rsidRPr="00B54441">
        <w:rPr>
          <w:rFonts w:ascii="Tahoma" w:hAnsi="Tahoma" w:cs="Tahoma"/>
          <w:color w:val="001B0D"/>
          <w:sz w:val="20"/>
        </w:rPr>
        <w:t>3</w:t>
      </w:r>
      <w:r w:rsidRPr="00B54441">
        <w:rPr>
          <w:rFonts w:ascii="Tahoma" w:hAnsi="Tahoma" w:cs="Tahoma"/>
          <w:color w:val="001B0D"/>
          <w:sz w:val="20"/>
        </w:rPr>
        <w:t xml:space="preserve"> informačně poradenských center v</w:t>
      </w:r>
      <w:r w:rsidRPr="00B54441">
        <w:rPr>
          <w:rFonts w:ascii="Tahoma" w:hAnsi="Tahoma" w:cs="Tahoma"/>
          <w:color w:val="001B0D"/>
          <w:sz w:val="20"/>
        </w:rPr>
        <w:t xml:space="preserve"> Chomutově, </w:t>
      </w:r>
      <w:r w:rsidRPr="00B54441">
        <w:rPr>
          <w:rFonts w:ascii="Tahoma" w:hAnsi="Tahoma" w:cs="Tahoma"/>
          <w:color w:val="001B0D"/>
          <w:sz w:val="20"/>
        </w:rPr>
        <w:t xml:space="preserve">Mostě a </w:t>
      </w:r>
      <w:r w:rsidRPr="00B54441">
        <w:rPr>
          <w:rFonts w:ascii="Tahoma" w:hAnsi="Tahoma" w:cs="Tahoma"/>
          <w:color w:val="001B0D"/>
          <w:sz w:val="20"/>
        </w:rPr>
        <w:t xml:space="preserve">Teplicích </w:t>
      </w:r>
      <w:r w:rsidRPr="00B54441">
        <w:rPr>
          <w:rFonts w:ascii="Tahoma" w:hAnsi="Tahoma" w:cs="Tahoma"/>
          <w:color w:val="001B0D"/>
          <w:sz w:val="20"/>
        </w:rPr>
        <w:t>sloužících cílové skupině</w:t>
      </w:r>
      <w:r w:rsidR="00C93597" w:rsidRPr="00B54441">
        <w:rPr>
          <w:rFonts w:ascii="Tahoma" w:hAnsi="Tahoma" w:cs="Tahoma"/>
          <w:color w:val="001B0D"/>
          <w:sz w:val="20"/>
        </w:rPr>
        <w:t xml:space="preserve"> včetně zajištění individuálního a skupinového poradenství účastníkům projektu</w:t>
      </w:r>
    </w:p>
    <w:p w:rsidR="00C93597" w:rsidRPr="00B54441" w:rsidRDefault="00C93597" w:rsidP="00D96D1D">
      <w:pPr>
        <w:pStyle w:val="c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>poskytnutí pracovní a bilanční diagnostiky pro vybrané účastníky projektu</w:t>
      </w:r>
    </w:p>
    <w:p w:rsidR="005C5DA0" w:rsidRPr="00B54441" w:rsidRDefault="00C93597" w:rsidP="00D96D1D">
      <w:pPr>
        <w:pStyle w:val="c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 xml:space="preserve">realizaci </w:t>
      </w:r>
      <w:r w:rsidR="005C5DA0" w:rsidRPr="00B54441">
        <w:rPr>
          <w:rFonts w:ascii="Tahoma" w:hAnsi="Tahoma" w:cs="Tahoma"/>
          <w:color w:val="001B0D"/>
          <w:sz w:val="20"/>
        </w:rPr>
        <w:t>motiva</w:t>
      </w:r>
      <w:r w:rsidRPr="00B54441">
        <w:rPr>
          <w:rFonts w:ascii="Tahoma" w:hAnsi="Tahoma" w:cs="Tahoma"/>
          <w:color w:val="001B0D"/>
          <w:sz w:val="20"/>
        </w:rPr>
        <w:t>čních</w:t>
      </w:r>
      <w:r w:rsidR="005C5DA0" w:rsidRPr="00B54441">
        <w:rPr>
          <w:rFonts w:ascii="Tahoma" w:hAnsi="Tahoma" w:cs="Tahoma"/>
          <w:color w:val="001B0D"/>
          <w:sz w:val="20"/>
        </w:rPr>
        <w:t xml:space="preserve"> a aktiviza</w:t>
      </w:r>
      <w:r w:rsidRPr="00B54441">
        <w:rPr>
          <w:rFonts w:ascii="Tahoma" w:hAnsi="Tahoma" w:cs="Tahoma"/>
          <w:color w:val="001B0D"/>
          <w:sz w:val="20"/>
        </w:rPr>
        <w:t>čních kurzů pro účastníky projektu</w:t>
      </w:r>
    </w:p>
    <w:p w:rsidR="005C5DA0" w:rsidRPr="00B54441" w:rsidRDefault="005C5DA0" w:rsidP="00D96D1D">
      <w:pPr>
        <w:pStyle w:val="c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 xml:space="preserve">zajištění získání nebo zvýšení kvalifikace prostřednictvím rekvalifikačních </w:t>
      </w:r>
      <w:r w:rsidR="00C93597" w:rsidRPr="00B54441">
        <w:rPr>
          <w:rFonts w:ascii="Tahoma" w:hAnsi="Tahoma" w:cs="Tahoma"/>
          <w:color w:val="001B0D"/>
          <w:sz w:val="20"/>
        </w:rPr>
        <w:t xml:space="preserve">a vzdělávacích </w:t>
      </w:r>
      <w:r w:rsidRPr="00B54441">
        <w:rPr>
          <w:rFonts w:ascii="Tahoma" w:hAnsi="Tahoma" w:cs="Tahoma"/>
          <w:color w:val="001B0D"/>
          <w:sz w:val="20"/>
        </w:rPr>
        <w:t xml:space="preserve">kurzů </w:t>
      </w:r>
    </w:p>
    <w:p w:rsidR="005C5DA0" w:rsidRPr="00B54441" w:rsidRDefault="00C93597" w:rsidP="00D96D1D">
      <w:pPr>
        <w:pStyle w:val="c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>podporu vytváření nových pracovních míst a zprostředkování zaměstnání</w:t>
      </w:r>
    </w:p>
    <w:p w:rsidR="00C93597" w:rsidRPr="00B54441" w:rsidRDefault="00C93597" w:rsidP="00D96D1D">
      <w:pPr>
        <w:pStyle w:val="c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>realizaci doprovodných opatření pro odbourání bariér bránících klientům projektu účastnit se projektových aktivit</w:t>
      </w:r>
    </w:p>
    <w:p w:rsidR="00C93597" w:rsidRPr="00B54441" w:rsidRDefault="00C93597" w:rsidP="00D96D1D">
      <w:pPr>
        <w:pStyle w:val="c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>vyvinutí a využití nástrojů na motivaci účastníků projektu a vyhodnocení realizace projektu</w:t>
      </w:r>
    </w:p>
    <w:p w:rsidR="005C5DA0" w:rsidRPr="00B54441" w:rsidRDefault="005C5DA0" w:rsidP="00D96D1D">
      <w:pPr>
        <w:shd w:val="clear" w:color="auto" w:fill="FFFFFF"/>
        <w:spacing w:after="0"/>
        <w:rPr>
          <w:rFonts w:ascii="Tahoma" w:hAnsi="Tahoma" w:cs="Tahoma"/>
          <w:color w:val="001B0D"/>
          <w:sz w:val="18"/>
        </w:rPr>
      </w:pPr>
    </w:p>
    <w:p w:rsidR="005C5DA0" w:rsidRPr="00B54441" w:rsidRDefault="005C5DA0" w:rsidP="00D96D1D">
      <w:pPr>
        <w:pStyle w:val="Nadpis3"/>
        <w:shd w:val="clear" w:color="auto" w:fill="FFFFFF"/>
        <w:spacing w:before="0"/>
        <w:rPr>
          <w:rFonts w:ascii="Tahoma" w:hAnsi="Tahoma" w:cs="Tahoma"/>
          <w:b w:val="0"/>
          <w:color w:val="043A64"/>
          <w:sz w:val="32"/>
          <w:szCs w:val="39"/>
        </w:rPr>
      </w:pPr>
      <w:r w:rsidRPr="00B54441">
        <w:rPr>
          <w:rFonts w:ascii="Tahoma" w:hAnsi="Tahoma" w:cs="Tahoma"/>
          <w:b w:val="0"/>
          <w:color w:val="043A64"/>
          <w:sz w:val="32"/>
          <w:szCs w:val="39"/>
        </w:rPr>
        <w:lastRenderedPageBreak/>
        <w:t>Cílové skupiny</w:t>
      </w:r>
    </w:p>
    <w:p w:rsidR="005532AD" w:rsidRPr="00B54441" w:rsidRDefault="005532AD" w:rsidP="00D96D1D">
      <w:pPr>
        <w:pStyle w:val="Odstavecseseznamem"/>
        <w:numPr>
          <w:ilvl w:val="0"/>
          <w:numId w:val="10"/>
        </w:numPr>
        <w:shd w:val="clear" w:color="auto" w:fill="FFFFFF"/>
        <w:spacing w:after="0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 w:rsidRPr="00B54441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Uchazeči/uchazečky o zaměstnání – krátkodobě nezaměstnaní (do 6 měsíců v evidenci ÚP ČR)</w:t>
      </w:r>
    </w:p>
    <w:p w:rsidR="005532AD" w:rsidRPr="00B54441" w:rsidRDefault="005532AD" w:rsidP="00D96D1D">
      <w:pPr>
        <w:pStyle w:val="Odstavecseseznamem"/>
        <w:numPr>
          <w:ilvl w:val="0"/>
          <w:numId w:val="10"/>
        </w:numPr>
        <w:shd w:val="clear" w:color="auto" w:fill="FFFFFF"/>
        <w:spacing w:after="0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 w:rsidRPr="00B54441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Zájemci/zájemkyně o zaměstnání</w:t>
      </w:r>
    </w:p>
    <w:p w:rsidR="005532AD" w:rsidRPr="00B54441" w:rsidRDefault="005532AD" w:rsidP="00D96D1D">
      <w:pPr>
        <w:shd w:val="clear" w:color="auto" w:fill="FFFFFF"/>
        <w:spacing w:after="0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 w:rsidRPr="00B54441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a zároveň:</w:t>
      </w:r>
    </w:p>
    <w:p w:rsidR="005532AD" w:rsidRPr="00B54441" w:rsidRDefault="005532AD" w:rsidP="00D96D1D">
      <w:pPr>
        <w:pStyle w:val="Odstavecseseznamem"/>
        <w:numPr>
          <w:ilvl w:val="0"/>
          <w:numId w:val="10"/>
        </w:numPr>
        <w:shd w:val="clear" w:color="auto" w:fill="FFFFFF"/>
        <w:spacing w:after="0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 w:rsidRPr="00B54441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Osoby se zdravotním postižením</w:t>
      </w:r>
    </w:p>
    <w:p w:rsidR="005532AD" w:rsidRPr="00B54441" w:rsidRDefault="005532AD" w:rsidP="00D96D1D">
      <w:pPr>
        <w:pStyle w:val="Odstavecseseznamem"/>
        <w:numPr>
          <w:ilvl w:val="0"/>
          <w:numId w:val="10"/>
        </w:numPr>
        <w:shd w:val="clear" w:color="auto" w:fill="FFFFFF"/>
        <w:spacing w:after="0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 w:rsidRPr="00B54441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Osoby pečující o děti do 15 let nebo jinou osobu blízkou</w:t>
      </w:r>
    </w:p>
    <w:p w:rsidR="005C5DA0" w:rsidRPr="00B54441" w:rsidRDefault="005C5DA0" w:rsidP="00D96D1D">
      <w:pPr>
        <w:shd w:val="clear" w:color="auto" w:fill="FFFFFF"/>
        <w:spacing w:after="0"/>
        <w:rPr>
          <w:rFonts w:ascii="Tahoma" w:hAnsi="Tahoma" w:cs="Tahoma"/>
          <w:color w:val="001B0D"/>
          <w:sz w:val="18"/>
        </w:rPr>
      </w:pPr>
    </w:p>
    <w:p w:rsidR="005C5DA0" w:rsidRPr="00B54441" w:rsidRDefault="005C5DA0" w:rsidP="00D96D1D">
      <w:pPr>
        <w:pStyle w:val="Nadpis3"/>
        <w:shd w:val="clear" w:color="auto" w:fill="FFFFFF"/>
        <w:spacing w:before="0"/>
        <w:rPr>
          <w:rFonts w:ascii="Tahoma" w:hAnsi="Tahoma" w:cs="Tahoma"/>
          <w:b w:val="0"/>
          <w:color w:val="043A64"/>
          <w:sz w:val="32"/>
          <w:szCs w:val="39"/>
        </w:rPr>
      </w:pPr>
      <w:r w:rsidRPr="00B54441">
        <w:rPr>
          <w:rFonts w:ascii="Tahoma" w:hAnsi="Tahoma" w:cs="Tahoma"/>
          <w:b w:val="0"/>
          <w:color w:val="043A64"/>
          <w:sz w:val="32"/>
          <w:szCs w:val="39"/>
        </w:rPr>
        <w:t>Informačně poradensk</w:t>
      </w:r>
      <w:r w:rsidR="005532AD" w:rsidRPr="00B54441">
        <w:rPr>
          <w:rFonts w:ascii="Tahoma" w:hAnsi="Tahoma" w:cs="Tahoma"/>
          <w:b w:val="0"/>
          <w:color w:val="043A64"/>
          <w:sz w:val="32"/>
          <w:szCs w:val="39"/>
        </w:rPr>
        <w:t>á</w:t>
      </w:r>
      <w:r w:rsidRPr="00B54441">
        <w:rPr>
          <w:rFonts w:ascii="Tahoma" w:hAnsi="Tahoma" w:cs="Tahoma"/>
          <w:b w:val="0"/>
          <w:color w:val="043A64"/>
          <w:sz w:val="32"/>
          <w:szCs w:val="39"/>
        </w:rPr>
        <w:t xml:space="preserve"> centr</w:t>
      </w:r>
      <w:r w:rsidR="005532AD" w:rsidRPr="00B54441">
        <w:rPr>
          <w:rFonts w:ascii="Tahoma" w:hAnsi="Tahoma" w:cs="Tahoma"/>
          <w:b w:val="0"/>
          <w:color w:val="043A64"/>
          <w:sz w:val="32"/>
          <w:szCs w:val="39"/>
        </w:rPr>
        <w:t>a</w:t>
      </w:r>
      <w:r w:rsidRPr="00B54441">
        <w:rPr>
          <w:rFonts w:ascii="Tahoma" w:hAnsi="Tahoma" w:cs="Tahoma"/>
          <w:b w:val="0"/>
          <w:color w:val="043A64"/>
          <w:sz w:val="32"/>
          <w:szCs w:val="39"/>
        </w:rPr>
        <w:t>:</w:t>
      </w:r>
    </w:p>
    <w:p w:rsidR="005532AD" w:rsidRPr="00B54441" w:rsidRDefault="005532AD" w:rsidP="00D96D1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b/>
          <w:color w:val="001B0D"/>
          <w:sz w:val="20"/>
        </w:rPr>
        <w:t>Informačně poradenské centrum CHOMUTOV</w:t>
      </w:r>
      <w:r w:rsidRPr="00B54441">
        <w:rPr>
          <w:rFonts w:ascii="Tahoma" w:hAnsi="Tahoma" w:cs="Tahoma"/>
          <w:color w:val="001B0D"/>
          <w:sz w:val="20"/>
        </w:rPr>
        <w:t xml:space="preserve"> – </w:t>
      </w:r>
      <w:r w:rsidRPr="00B54441">
        <w:rPr>
          <w:rFonts w:ascii="Tahoma" w:hAnsi="Tahoma" w:cs="Tahoma"/>
          <w:color w:val="001B0D"/>
          <w:sz w:val="20"/>
        </w:rPr>
        <w:t>Revoluční 22</w:t>
      </w:r>
      <w:r w:rsidRPr="00B54441">
        <w:rPr>
          <w:rFonts w:ascii="Tahoma" w:hAnsi="Tahoma" w:cs="Tahoma"/>
          <w:color w:val="001B0D"/>
          <w:sz w:val="20"/>
        </w:rPr>
        <w:t xml:space="preserve">, </w:t>
      </w:r>
      <w:r w:rsidRPr="00B54441">
        <w:rPr>
          <w:rFonts w:ascii="Tahoma" w:hAnsi="Tahoma" w:cs="Tahoma"/>
          <w:color w:val="001B0D"/>
          <w:sz w:val="20"/>
        </w:rPr>
        <w:t>Chomutov</w:t>
      </w:r>
      <w:r w:rsidRPr="00B54441">
        <w:rPr>
          <w:rFonts w:ascii="Tahoma" w:hAnsi="Tahoma" w:cs="Tahoma"/>
          <w:color w:val="001B0D"/>
          <w:sz w:val="20"/>
        </w:rPr>
        <w:t xml:space="preserve">, </w:t>
      </w:r>
      <w:r w:rsidRPr="00B54441">
        <w:rPr>
          <w:rFonts w:ascii="Tahoma" w:hAnsi="Tahoma" w:cs="Tahoma"/>
          <w:color w:val="001B0D"/>
          <w:sz w:val="20"/>
        </w:rPr>
        <w:t>přízemí</w:t>
      </w:r>
      <w:r w:rsidRPr="00B54441">
        <w:rPr>
          <w:rFonts w:ascii="Tahoma" w:hAnsi="Tahoma" w:cs="Tahoma"/>
          <w:color w:val="001B0D"/>
          <w:sz w:val="20"/>
        </w:rPr>
        <w:t xml:space="preserve">; kontaktní osoba: </w:t>
      </w:r>
      <w:r w:rsidRPr="00B54441">
        <w:rPr>
          <w:rFonts w:ascii="Tahoma" w:hAnsi="Tahoma" w:cs="Tahoma"/>
          <w:color w:val="001B0D"/>
          <w:sz w:val="20"/>
        </w:rPr>
        <w:t>Patrik Rücker</w:t>
      </w:r>
      <w:r w:rsidRPr="00B54441">
        <w:rPr>
          <w:rFonts w:ascii="Tahoma" w:hAnsi="Tahoma" w:cs="Tahoma"/>
          <w:color w:val="001B0D"/>
          <w:sz w:val="20"/>
        </w:rPr>
        <w:t xml:space="preserve">, </w:t>
      </w:r>
      <w:hyperlink r:id="rId8" w:history="1">
        <w:r w:rsidRPr="00B54441">
          <w:rPr>
            <w:rStyle w:val="Hypertextovodkaz"/>
            <w:rFonts w:ascii="Tahoma" w:hAnsi="Tahoma" w:cs="Tahoma"/>
            <w:sz w:val="20"/>
          </w:rPr>
          <w:t>p.rucker@edost.cz</w:t>
        </w:r>
      </w:hyperlink>
      <w:r w:rsidRPr="00B54441">
        <w:rPr>
          <w:rFonts w:ascii="Tahoma" w:hAnsi="Tahoma" w:cs="Tahoma"/>
          <w:color w:val="001B0D"/>
          <w:sz w:val="20"/>
        </w:rPr>
        <w:t xml:space="preserve">; </w:t>
      </w:r>
      <w:r w:rsidRPr="00B54441">
        <w:rPr>
          <w:rFonts w:ascii="Tahoma" w:hAnsi="Tahoma" w:cs="Tahoma"/>
          <w:color w:val="001B0D"/>
          <w:sz w:val="20"/>
        </w:rPr>
        <w:t>776 032 743</w:t>
      </w:r>
    </w:p>
    <w:p w:rsidR="005C5DA0" w:rsidRPr="00B54441" w:rsidRDefault="005C5DA0" w:rsidP="00D96D1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b/>
          <w:color w:val="001B0D"/>
          <w:sz w:val="20"/>
        </w:rPr>
        <w:t xml:space="preserve">Informačně poradenské centrum </w:t>
      </w:r>
      <w:r w:rsidR="005532AD" w:rsidRPr="00B54441">
        <w:rPr>
          <w:rFonts w:ascii="Tahoma" w:hAnsi="Tahoma" w:cs="Tahoma"/>
          <w:b/>
          <w:color w:val="001B0D"/>
          <w:sz w:val="20"/>
        </w:rPr>
        <w:t>MOST</w:t>
      </w:r>
      <w:r w:rsidR="005532AD" w:rsidRPr="00B54441">
        <w:rPr>
          <w:rFonts w:ascii="Tahoma" w:hAnsi="Tahoma" w:cs="Tahoma"/>
          <w:color w:val="001B0D"/>
          <w:sz w:val="20"/>
        </w:rPr>
        <w:t xml:space="preserve"> –</w:t>
      </w:r>
      <w:r w:rsidRPr="00B54441">
        <w:rPr>
          <w:rFonts w:ascii="Tahoma" w:hAnsi="Tahoma" w:cs="Tahoma"/>
          <w:color w:val="001B0D"/>
          <w:sz w:val="20"/>
        </w:rPr>
        <w:t xml:space="preserve"> </w:t>
      </w:r>
      <w:r w:rsidR="005532AD" w:rsidRPr="00B54441">
        <w:rPr>
          <w:rFonts w:ascii="Tahoma" w:hAnsi="Tahoma" w:cs="Tahoma"/>
          <w:color w:val="001B0D"/>
          <w:sz w:val="20"/>
        </w:rPr>
        <w:t xml:space="preserve">Báňská 287, Most, 2. patro; kontaktní osoba: Tomáš Zahradník, </w:t>
      </w:r>
      <w:hyperlink r:id="rId9" w:history="1">
        <w:r w:rsidR="005532AD" w:rsidRPr="00B54441">
          <w:rPr>
            <w:rStyle w:val="Hypertextovodkaz"/>
            <w:rFonts w:ascii="Tahoma" w:hAnsi="Tahoma" w:cs="Tahoma"/>
            <w:sz w:val="20"/>
          </w:rPr>
          <w:t>ipcmost@womenet.cz</w:t>
        </w:r>
      </w:hyperlink>
      <w:r w:rsidR="005532AD" w:rsidRPr="00B54441">
        <w:rPr>
          <w:rFonts w:ascii="Tahoma" w:hAnsi="Tahoma" w:cs="Tahoma"/>
          <w:color w:val="001B0D"/>
          <w:sz w:val="20"/>
        </w:rPr>
        <w:t>; 734 314 682</w:t>
      </w:r>
    </w:p>
    <w:p w:rsidR="005532AD" w:rsidRPr="00B54441" w:rsidRDefault="005532AD" w:rsidP="00D96D1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b/>
          <w:color w:val="001B0D"/>
          <w:sz w:val="20"/>
        </w:rPr>
        <w:t xml:space="preserve">Informačně poradenské centrum </w:t>
      </w:r>
      <w:r w:rsidRPr="00B54441">
        <w:rPr>
          <w:rFonts w:ascii="Tahoma" w:hAnsi="Tahoma" w:cs="Tahoma"/>
          <w:b/>
          <w:color w:val="001B0D"/>
          <w:sz w:val="20"/>
        </w:rPr>
        <w:t>TEPLICE</w:t>
      </w:r>
      <w:r w:rsidRPr="00B54441">
        <w:rPr>
          <w:rFonts w:ascii="Tahoma" w:hAnsi="Tahoma" w:cs="Tahoma"/>
          <w:color w:val="001B0D"/>
          <w:sz w:val="20"/>
        </w:rPr>
        <w:t xml:space="preserve"> – </w:t>
      </w:r>
      <w:r w:rsidRPr="00B54441">
        <w:rPr>
          <w:rFonts w:ascii="Tahoma" w:hAnsi="Tahoma" w:cs="Tahoma"/>
          <w:color w:val="001B0D"/>
          <w:sz w:val="20"/>
        </w:rPr>
        <w:t>Masarykova 915/31</w:t>
      </w:r>
      <w:r w:rsidRPr="00B54441">
        <w:rPr>
          <w:rFonts w:ascii="Tahoma" w:hAnsi="Tahoma" w:cs="Tahoma"/>
          <w:color w:val="001B0D"/>
          <w:sz w:val="20"/>
        </w:rPr>
        <w:t xml:space="preserve">, </w:t>
      </w:r>
      <w:r w:rsidRPr="00B54441">
        <w:rPr>
          <w:rFonts w:ascii="Tahoma" w:hAnsi="Tahoma" w:cs="Tahoma"/>
          <w:color w:val="001B0D"/>
          <w:sz w:val="20"/>
        </w:rPr>
        <w:t>Teplice</w:t>
      </w:r>
      <w:r w:rsidRPr="00B54441">
        <w:rPr>
          <w:rFonts w:ascii="Tahoma" w:hAnsi="Tahoma" w:cs="Tahoma"/>
          <w:color w:val="001B0D"/>
          <w:sz w:val="20"/>
        </w:rPr>
        <w:t xml:space="preserve">, </w:t>
      </w:r>
      <w:r w:rsidRPr="00B54441">
        <w:rPr>
          <w:rFonts w:ascii="Tahoma" w:hAnsi="Tahoma" w:cs="Tahoma"/>
          <w:color w:val="001B0D"/>
          <w:sz w:val="20"/>
        </w:rPr>
        <w:t>1</w:t>
      </w:r>
      <w:r w:rsidRPr="00B54441">
        <w:rPr>
          <w:rFonts w:ascii="Tahoma" w:hAnsi="Tahoma" w:cs="Tahoma"/>
          <w:color w:val="001B0D"/>
          <w:sz w:val="20"/>
        </w:rPr>
        <w:t xml:space="preserve">. patro; kontaktní osoba: </w:t>
      </w:r>
      <w:r w:rsidR="00C862B8" w:rsidRPr="00B54441">
        <w:rPr>
          <w:rFonts w:ascii="Tahoma" w:hAnsi="Tahoma" w:cs="Tahoma"/>
          <w:color w:val="001B0D"/>
          <w:sz w:val="20"/>
        </w:rPr>
        <w:t>Lucie Horská/</w:t>
      </w:r>
      <w:r w:rsidRPr="00B54441">
        <w:rPr>
          <w:rFonts w:ascii="Tahoma" w:hAnsi="Tahoma" w:cs="Tahoma"/>
          <w:color w:val="001B0D"/>
          <w:sz w:val="20"/>
        </w:rPr>
        <w:t>Dana Burgetová</w:t>
      </w:r>
      <w:r w:rsidRPr="00B54441">
        <w:rPr>
          <w:rFonts w:ascii="Tahoma" w:hAnsi="Tahoma" w:cs="Tahoma"/>
          <w:color w:val="001B0D"/>
          <w:sz w:val="20"/>
        </w:rPr>
        <w:t xml:space="preserve">, </w:t>
      </w:r>
      <w:hyperlink r:id="rId10" w:history="1">
        <w:r w:rsidRPr="00B54441">
          <w:rPr>
            <w:rStyle w:val="Hypertextovodkaz"/>
            <w:rFonts w:ascii="Tahoma" w:hAnsi="Tahoma" w:cs="Tahoma"/>
            <w:sz w:val="20"/>
          </w:rPr>
          <w:t>ipcteplice@womenet.cz</w:t>
        </w:r>
      </w:hyperlink>
      <w:r w:rsidRPr="00B54441">
        <w:rPr>
          <w:rFonts w:ascii="Tahoma" w:hAnsi="Tahoma" w:cs="Tahoma"/>
          <w:color w:val="001B0D"/>
          <w:sz w:val="20"/>
        </w:rPr>
        <w:t xml:space="preserve">; </w:t>
      </w:r>
      <w:r w:rsidR="00C862B8" w:rsidRPr="00B54441">
        <w:rPr>
          <w:rFonts w:ascii="Tahoma" w:hAnsi="Tahoma" w:cs="Tahoma"/>
          <w:color w:val="001B0D"/>
          <w:sz w:val="20"/>
        </w:rPr>
        <w:t>737 333 440</w:t>
      </w:r>
    </w:p>
    <w:p w:rsidR="005C5DA0" w:rsidRPr="00B54441" w:rsidRDefault="005C5DA0" w:rsidP="00D96D1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</w:p>
    <w:p w:rsidR="005C5DA0" w:rsidRPr="00B54441" w:rsidRDefault="00B54441" w:rsidP="00D96D1D">
      <w:pPr>
        <w:pStyle w:val="Nadpis3"/>
        <w:shd w:val="clear" w:color="auto" w:fill="FFFFFF"/>
        <w:spacing w:before="0"/>
        <w:rPr>
          <w:rFonts w:ascii="Tahoma" w:hAnsi="Tahoma" w:cs="Tahoma"/>
          <w:b w:val="0"/>
          <w:color w:val="043A64"/>
          <w:sz w:val="32"/>
          <w:szCs w:val="39"/>
        </w:rPr>
      </w:pPr>
      <w:r w:rsidRPr="00B54441">
        <w:rPr>
          <w:rFonts w:ascii="Tahoma" w:hAnsi="Tahoma" w:cs="Tahoma"/>
          <w:b w:val="0"/>
          <w:color w:val="043A64"/>
          <w:sz w:val="32"/>
          <w:szCs w:val="39"/>
        </w:rPr>
        <w:t>Průběh projektu:</w:t>
      </w:r>
    </w:p>
    <w:p w:rsidR="00B54441" w:rsidRPr="00B54441" w:rsidRDefault="00B54441" w:rsidP="00D96D1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>V první fázi projektu probíhá</w:t>
      </w:r>
      <w:r w:rsidRPr="00B54441">
        <w:rPr>
          <w:rFonts w:ascii="Tahoma" w:hAnsi="Tahoma" w:cs="Tahoma"/>
          <w:color w:val="001B0D"/>
          <w:sz w:val="20"/>
        </w:rPr>
        <w:t xml:space="preserve"> mapování handicapů cílové skupiny a navržení systémových opatření pro práci s touto cílovou skupinou v regionu Ústeckého kraje (KA01). </w:t>
      </w:r>
      <w:r w:rsidRPr="00B54441">
        <w:rPr>
          <w:rFonts w:ascii="Tahoma" w:hAnsi="Tahoma" w:cs="Tahoma"/>
          <w:color w:val="001B0D"/>
          <w:sz w:val="20"/>
        </w:rPr>
        <w:t>V období říjen až listopad p</w:t>
      </w:r>
      <w:r w:rsidRPr="00B54441">
        <w:rPr>
          <w:rFonts w:ascii="Tahoma" w:hAnsi="Tahoma" w:cs="Tahoma"/>
          <w:color w:val="001B0D"/>
          <w:sz w:val="20"/>
        </w:rPr>
        <w:t>rob</w:t>
      </w:r>
      <w:r w:rsidRPr="00B54441">
        <w:rPr>
          <w:rFonts w:ascii="Tahoma" w:hAnsi="Tahoma" w:cs="Tahoma"/>
          <w:color w:val="001B0D"/>
          <w:sz w:val="20"/>
        </w:rPr>
        <w:t>íhá</w:t>
      </w:r>
      <w:r w:rsidRPr="00B54441">
        <w:rPr>
          <w:rFonts w:ascii="Tahoma" w:hAnsi="Tahoma" w:cs="Tahoma"/>
          <w:color w:val="001B0D"/>
          <w:sz w:val="20"/>
        </w:rPr>
        <w:t xml:space="preserve"> dotazníkové šetření zaměřené jak na vnímání handicapů a nástrojů APZ ze strany samotné cílové skupiny a účastníků projektu, tak také ze strany institucí na trhu práce nebo institucí pracujících s cílovou skupinou. Na základě této analýzy vznikne sborník, který bude obsahovat návrh efektivních řešení pro práci s CS jak v </w:t>
      </w:r>
      <w:r w:rsidRPr="00B54441">
        <w:rPr>
          <w:rFonts w:ascii="Tahoma" w:hAnsi="Tahoma" w:cs="Tahoma"/>
          <w:color w:val="001B0D"/>
          <w:sz w:val="20"/>
        </w:rPr>
        <w:t>rámci</w:t>
      </w:r>
      <w:r w:rsidRPr="00B54441">
        <w:rPr>
          <w:rFonts w:ascii="Tahoma" w:hAnsi="Tahoma" w:cs="Tahoma"/>
          <w:color w:val="001B0D"/>
          <w:sz w:val="20"/>
        </w:rPr>
        <w:t xml:space="preserve"> </w:t>
      </w:r>
      <w:r w:rsidRPr="00B54441">
        <w:rPr>
          <w:rFonts w:ascii="Tahoma" w:hAnsi="Tahoma" w:cs="Tahoma"/>
          <w:color w:val="001B0D"/>
          <w:sz w:val="20"/>
        </w:rPr>
        <w:t>projektu, tak</w:t>
      </w:r>
      <w:r w:rsidRPr="00B54441">
        <w:rPr>
          <w:rFonts w:ascii="Tahoma" w:hAnsi="Tahoma" w:cs="Tahoma"/>
          <w:color w:val="001B0D"/>
          <w:sz w:val="20"/>
        </w:rPr>
        <w:t xml:space="preserve"> i v rámci programovacího období 2014+.</w:t>
      </w:r>
    </w:p>
    <w:p w:rsidR="00B54441" w:rsidRPr="00B54441" w:rsidRDefault="00B54441" w:rsidP="00D96D1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>Od začátku projektu</w:t>
      </w:r>
      <w:r w:rsidRPr="00B54441">
        <w:rPr>
          <w:rFonts w:ascii="Tahoma" w:hAnsi="Tahoma" w:cs="Tahoma"/>
          <w:color w:val="001B0D"/>
          <w:sz w:val="20"/>
        </w:rPr>
        <w:t>, tj. od září 2014</w:t>
      </w:r>
      <w:r w:rsidRPr="00B54441">
        <w:rPr>
          <w:rFonts w:ascii="Tahoma" w:hAnsi="Tahoma" w:cs="Tahoma"/>
          <w:color w:val="001B0D"/>
          <w:sz w:val="20"/>
        </w:rPr>
        <w:t xml:space="preserve"> rovněž </w:t>
      </w:r>
      <w:r w:rsidRPr="00B54441">
        <w:rPr>
          <w:rFonts w:ascii="Tahoma" w:hAnsi="Tahoma" w:cs="Tahoma"/>
          <w:color w:val="001B0D"/>
          <w:sz w:val="20"/>
        </w:rPr>
        <w:t xml:space="preserve">probíhá </w:t>
      </w:r>
      <w:r w:rsidRPr="00B54441">
        <w:rPr>
          <w:rFonts w:ascii="Tahoma" w:hAnsi="Tahoma" w:cs="Tahoma"/>
          <w:color w:val="001B0D"/>
          <w:sz w:val="20"/>
        </w:rPr>
        <w:t xml:space="preserve">oslovování a výběry účastníků projektu (KA02). Po jejich vstupu (předpokladem </w:t>
      </w:r>
      <w:r w:rsidRPr="00B54441">
        <w:rPr>
          <w:rFonts w:ascii="Tahoma" w:hAnsi="Tahoma" w:cs="Tahoma"/>
          <w:color w:val="001B0D"/>
          <w:sz w:val="20"/>
        </w:rPr>
        <w:t>bylo</w:t>
      </w:r>
      <w:r w:rsidRPr="00B54441">
        <w:rPr>
          <w:rFonts w:ascii="Tahoma" w:hAnsi="Tahoma" w:cs="Tahoma"/>
          <w:color w:val="001B0D"/>
          <w:sz w:val="20"/>
        </w:rPr>
        <w:t xml:space="preserve"> zapojení 90 zástupců cílové skupiny do projektu, po 30 v každém okrese</w:t>
      </w:r>
      <w:r w:rsidRPr="00B54441">
        <w:rPr>
          <w:rFonts w:ascii="Tahoma" w:hAnsi="Tahoma" w:cs="Tahoma"/>
          <w:color w:val="001B0D"/>
          <w:sz w:val="20"/>
        </w:rPr>
        <w:t xml:space="preserve"> – reálně </w:t>
      </w:r>
      <w:r>
        <w:rPr>
          <w:rFonts w:ascii="Tahoma" w:hAnsi="Tahoma" w:cs="Tahoma"/>
          <w:color w:val="001B0D"/>
          <w:sz w:val="20"/>
        </w:rPr>
        <w:t>je zapojeno do projektu 104 zástupců cílové skupiny</w:t>
      </w:r>
      <w:r w:rsidRPr="00B54441">
        <w:rPr>
          <w:rFonts w:ascii="Tahoma" w:hAnsi="Tahoma" w:cs="Tahoma"/>
          <w:color w:val="001B0D"/>
          <w:sz w:val="20"/>
        </w:rPr>
        <w:t>) do projektu v rámci vytvořených Informačně poradenských center probíh</w:t>
      </w:r>
      <w:r w:rsidR="00D96D1D">
        <w:rPr>
          <w:rFonts w:ascii="Tahoma" w:hAnsi="Tahoma" w:cs="Tahoma"/>
          <w:color w:val="001B0D"/>
          <w:sz w:val="20"/>
        </w:rPr>
        <w:t>á</w:t>
      </w:r>
      <w:r w:rsidRPr="00B54441">
        <w:rPr>
          <w:rFonts w:ascii="Tahoma" w:hAnsi="Tahoma" w:cs="Tahoma"/>
          <w:color w:val="001B0D"/>
          <w:sz w:val="20"/>
        </w:rPr>
        <w:t xml:space="preserve"> individuální poradenství, skupinové poradenství a motivační a aktivizační kurzy (KA04). U vybraných účastníků </w:t>
      </w:r>
      <w:r w:rsidR="00D96D1D">
        <w:rPr>
          <w:rFonts w:ascii="Tahoma" w:hAnsi="Tahoma" w:cs="Tahoma"/>
          <w:color w:val="001B0D"/>
          <w:sz w:val="20"/>
        </w:rPr>
        <w:t xml:space="preserve">je </w:t>
      </w:r>
      <w:r w:rsidRPr="00B54441">
        <w:rPr>
          <w:rFonts w:ascii="Tahoma" w:hAnsi="Tahoma" w:cs="Tahoma"/>
          <w:color w:val="001B0D"/>
          <w:sz w:val="20"/>
        </w:rPr>
        <w:t>zajištěna pracovní a bilanční diagnostika pro vytyčení jejich další cesty a návratu na trh práce (KA03).</w:t>
      </w:r>
    </w:p>
    <w:p w:rsidR="00B54441" w:rsidRPr="00B54441" w:rsidRDefault="00B54441" w:rsidP="00D96D1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>Rekvalifikační a vzdělávací kurzy (KA05) budou zajištěny pro cca 30 účastníků projektu. Nabídka kurzů bude pružně reagovat na aktuální poptávku na regionálním trhu práce v souladu s možnostmi a potřebami samotných klientů.</w:t>
      </w:r>
    </w:p>
    <w:p w:rsidR="00B54441" w:rsidRPr="00B54441" w:rsidRDefault="00B54441" w:rsidP="00D96D1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>Všichni účastníci projektu budou směřováni k návratu na trh práce. Pro 21 z nich bude umožněno podpořit vytvoření nového pracovního místa nebo udržení pracovního místa formou dotovaného zaměstnání (KA06).</w:t>
      </w:r>
      <w:r w:rsidR="00D96D1D">
        <w:rPr>
          <w:rFonts w:ascii="Tahoma" w:hAnsi="Tahoma" w:cs="Tahoma"/>
          <w:color w:val="001B0D"/>
          <w:sz w:val="20"/>
        </w:rPr>
        <w:t xml:space="preserve"> </w:t>
      </w:r>
    </w:p>
    <w:p w:rsidR="00B54441" w:rsidRPr="00B54441" w:rsidRDefault="00B54441" w:rsidP="00D96D1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>Všem účastníkům budou po celou dobu realizace projektu proplácena doprovodná opatření (cestovné, stravné při aktivitách delších 5 hodin, péče o dítě, atd.; KA07).</w:t>
      </w:r>
    </w:p>
    <w:p w:rsidR="00B54441" w:rsidRPr="00B54441" w:rsidRDefault="00B54441" w:rsidP="00D96D1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 xml:space="preserve">Na začátku projektu </w:t>
      </w:r>
      <w:r w:rsidR="00D96D1D">
        <w:rPr>
          <w:rFonts w:ascii="Tahoma" w:hAnsi="Tahoma" w:cs="Tahoma"/>
          <w:color w:val="001B0D"/>
          <w:sz w:val="20"/>
        </w:rPr>
        <w:t xml:space="preserve">byl </w:t>
      </w:r>
      <w:r w:rsidRPr="00B54441">
        <w:rPr>
          <w:rFonts w:ascii="Tahoma" w:hAnsi="Tahoma" w:cs="Tahoma"/>
          <w:color w:val="001B0D"/>
          <w:sz w:val="20"/>
        </w:rPr>
        <w:t xml:space="preserve">nastaven systém hodnocení a motivace účastníků projektu (KA08). Všichni účastníci </w:t>
      </w:r>
      <w:r w:rsidR="00D96D1D">
        <w:rPr>
          <w:rFonts w:ascii="Tahoma" w:hAnsi="Tahoma" w:cs="Tahoma"/>
          <w:color w:val="001B0D"/>
          <w:sz w:val="20"/>
        </w:rPr>
        <w:t xml:space="preserve">jsou </w:t>
      </w:r>
      <w:r w:rsidRPr="00B54441">
        <w:rPr>
          <w:rFonts w:ascii="Tahoma" w:hAnsi="Tahoma" w:cs="Tahoma"/>
          <w:color w:val="001B0D"/>
          <w:sz w:val="20"/>
        </w:rPr>
        <w:t>hodnoceni na základě vytvořené metodiky při všech aktivitách projektu. Ti účastníci, u který</w:t>
      </w:r>
      <w:r w:rsidR="00D96D1D">
        <w:rPr>
          <w:rFonts w:ascii="Tahoma" w:hAnsi="Tahoma" w:cs="Tahoma"/>
          <w:color w:val="001B0D"/>
          <w:sz w:val="20"/>
        </w:rPr>
        <w:t>ch</w:t>
      </w:r>
      <w:r w:rsidRPr="00B54441">
        <w:rPr>
          <w:rFonts w:ascii="Tahoma" w:hAnsi="Tahoma" w:cs="Tahoma"/>
          <w:color w:val="001B0D"/>
          <w:sz w:val="20"/>
        </w:rPr>
        <w:t xml:space="preserve"> </w:t>
      </w:r>
      <w:r w:rsidR="00D96D1D">
        <w:rPr>
          <w:rFonts w:ascii="Tahoma" w:hAnsi="Tahoma" w:cs="Tahoma"/>
          <w:color w:val="001B0D"/>
          <w:sz w:val="20"/>
        </w:rPr>
        <w:t>nastane</w:t>
      </w:r>
      <w:r w:rsidRPr="00B54441">
        <w:rPr>
          <w:rFonts w:ascii="Tahoma" w:hAnsi="Tahoma" w:cs="Tahoma"/>
          <w:color w:val="001B0D"/>
          <w:sz w:val="20"/>
        </w:rPr>
        <w:t xml:space="preserve"> největší posun v jejich situaci, budou na závěr projektu oceněni během slavnostního večera za účasti médií, představitelů kraje i zaměstnavatelů.</w:t>
      </w:r>
    </w:p>
    <w:p w:rsidR="00276C83" w:rsidRDefault="00CF658E" w:rsidP="00D96D1D">
      <w:pPr>
        <w:spacing w:after="0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</w:p>
    <w:p w:rsidR="00D96D1D" w:rsidRPr="00D96D1D" w:rsidRDefault="00D96D1D" w:rsidP="00D96D1D">
      <w:pPr>
        <w:pStyle w:val="Nadpis3"/>
        <w:shd w:val="clear" w:color="auto" w:fill="FFFFFF"/>
        <w:spacing w:before="0"/>
        <w:rPr>
          <w:rFonts w:ascii="Tahoma" w:hAnsi="Tahoma" w:cs="Tahoma"/>
          <w:b w:val="0"/>
          <w:color w:val="043A64"/>
          <w:sz w:val="32"/>
          <w:szCs w:val="39"/>
        </w:rPr>
      </w:pPr>
      <w:r w:rsidRPr="00D96D1D">
        <w:rPr>
          <w:rFonts w:ascii="Tahoma" w:hAnsi="Tahoma" w:cs="Tahoma"/>
          <w:b w:val="0"/>
          <w:color w:val="043A64"/>
          <w:sz w:val="32"/>
          <w:szCs w:val="39"/>
        </w:rPr>
        <w:t>Realizační tým:</w:t>
      </w:r>
    </w:p>
    <w:p w:rsidR="00D96D1D" w:rsidRPr="00D96D1D" w:rsidRDefault="00D96D1D" w:rsidP="00D96D1D">
      <w:pPr>
        <w:spacing w:after="0"/>
        <w:rPr>
          <w:rFonts w:ascii="Tahoma" w:eastAsia="Times New Roman" w:hAnsi="Tahoma" w:cs="Tahoma"/>
          <w:b/>
          <w:color w:val="001B0D"/>
          <w:sz w:val="20"/>
          <w:szCs w:val="24"/>
          <w:lang w:eastAsia="cs-CZ"/>
        </w:rPr>
      </w:pPr>
      <w:r w:rsidRPr="00D96D1D">
        <w:rPr>
          <w:rFonts w:ascii="Tahoma" w:eastAsia="Times New Roman" w:hAnsi="Tahoma" w:cs="Tahoma"/>
          <w:b/>
          <w:color w:val="001B0D"/>
          <w:sz w:val="20"/>
          <w:szCs w:val="24"/>
          <w:lang w:eastAsia="cs-CZ"/>
        </w:rPr>
        <w:t>Příjemce – Ústecký kraj</w:t>
      </w:r>
      <w:r>
        <w:rPr>
          <w:rFonts w:ascii="Tahoma" w:eastAsia="Times New Roman" w:hAnsi="Tahoma" w:cs="Tahoma"/>
          <w:b/>
          <w:color w:val="001B0D"/>
          <w:sz w:val="20"/>
          <w:szCs w:val="24"/>
          <w:lang w:eastAsia="cs-CZ"/>
        </w:rPr>
        <w:t xml:space="preserve">; kontaktní osoba: Mgr. Zuzana Bařtipánová, </w:t>
      </w:r>
      <w:hyperlink r:id="rId11" w:history="1">
        <w:r w:rsidRPr="0046491C">
          <w:rPr>
            <w:rStyle w:val="Hypertextovodkaz"/>
            <w:rFonts w:ascii="Tahoma" w:eastAsia="Times New Roman" w:hAnsi="Tahoma" w:cs="Tahoma"/>
            <w:b/>
            <w:sz w:val="20"/>
            <w:szCs w:val="24"/>
            <w:lang w:eastAsia="cs-CZ"/>
          </w:rPr>
          <w:t>bartipanova.z@kr-ustecky.cz</w:t>
        </w:r>
      </w:hyperlink>
      <w:r>
        <w:rPr>
          <w:rFonts w:ascii="Tahoma" w:eastAsia="Times New Roman" w:hAnsi="Tahoma" w:cs="Tahoma"/>
          <w:b/>
          <w:color w:val="001B0D"/>
          <w:sz w:val="20"/>
          <w:szCs w:val="24"/>
          <w:lang w:eastAsia="cs-CZ"/>
        </w:rPr>
        <w:t>, 739/046457</w:t>
      </w:r>
    </w:p>
    <w:p w:rsidR="00D96D1D" w:rsidRPr="00D96D1D" w:rsidRDefault="00D96D1D" w:rsidP="00D96D1D">
      <w:pPr>
        <w:spacing w:after="0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 w:rsidRPr="00D96D1D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Partner 1 </w:t>
      </w: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–</w:t>
      </w:r>
      <w:r w:rsidRPr="00D96D1D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 Úřad</w:t>
      </w: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 </w:t>
      </w:r>
      <w:r w:rsidRPr="00D96D1D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práce ČR, Krajská pobočka v Ústí nad Labem</w:t>
      </w:r>
    </w:p>
    <w:p w:rsidR="00D96D1D" w:rsidRPr="00D96D1D" w:rsidRDefault="00D96D1D" w:rsidP="00D96D1D">
      <w:pPr>
        <w:spacing w:after="0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 w:rsidRPr="00D96D1D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Partner 2 </w:t>
      </w: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–</w:t>
      </w:r>
      <w:r w:rsidRPr="00D96D1D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 </w:t>
      </w:r>
      <w:proofErr w:type="spellStart"/>
      <w:r w:rsidRPr="00D96D1D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WomenNet</w:t>
      </w:r>
      <w:proofErr w:type="spellEnd"/>
      <w:r w:rsidRPr="00D96D1D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, </w:t>
      </w:r>
      <w:proofErr w:type="spellStart"/>
      <w:proofErr w:type="gramStart"/>
      <w:r w:rsidRPr="00D96D1D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o.s</w:t>
      </w:r>
      <w:proofErr w:type="spellEnd"/>
      <w:r w:rsidRPr="00D96D1D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.</w:t>
      </w:r>
      <w:proofErr w:type="gramEnd"/>
    </w:p>
    <w:p w:rsidR="00D96D1D" w:rsidRPr="00D96D1D" w:rsidRDefault="00D96D1D" w:rsidP="00D96D1D">
      <w:pPr>
        <w:spacing w:after="0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 w:rsidRPr="00D96D1D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Partner 3 </w:t>
      </w: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–</w:t>
      </w:r>
      <w:r w:rsidRPr="00D96D1D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 Vzdělávací společnost EDOST s.r.o.</w:t>
      </w:r>
    </w:p>
    <w:sectPr w:rsidR="00D96D1D" w:rsidRPr="00D96D1D" w:rsidSect="004A6049">
      <w:headerReference w:type="default" r:id="rId12"/>
      <w:footerReference w:type="default" r:id="rId13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58E" w:rsidRDefault="00CF658E" w:rsidP="004A6049">
      <w:pPr>
        <w:spacing w:after="0" w:line="240" w:lineRule="auto"/>
      </w:pPr>
      <w:r>
        <w:separator/>
      </w:r>
    </w:p>
  </w:endnote>
  <w:endnote w:type="continuationSeparator" w:id="0">
    <w:p w:rsidR="00CF658E" w:rsidRDefault="00CF658E" w:rsidP="004A6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049" w:rsidRDefault="004A6049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294C6D9" wp14:editId="709D1D77">
          <wp:simplePos x="0" y="0"/>
          <wp:positionH relativeFrom="column">
            <wp:posOffset>-35560</wp:posOffset>
          </wp:positionH>
          <wp:positionV relativeFrom="paragraph">
            <wp:posOffset>-400685</wp:posOffset>
          </wp:positionV>
          <wp:extent cx="551815" cy="706755"/>
          <wp:effectExtent l="0" t="0" r="635" b="0"/>
          <wp:wrapTight wrapText="bothSides">
            <wp:wrapPolygon edited="0">
              <wp:start x="0" y="0"/>
              <wp:lineTo x="0" y="20960"/>
              <wp:lineTo x="20879" y="20960"/>
              <wp:lineTo x="20879" y="0"/>
              <wp:lineTo x="0" y="0"/>
            </wp:wrapPolygon>
          </wp:wrapTight>
          <wp:docPr id="6" name="Obrázek 6" descr="Ustecky_kraj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tecky_kraj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68045A1" wp14:editId="11FC24CE">
          <wp:simplePos x="0" y="0"/>
          <wp:positionH relativeFrom="column">
            <wp:posOffset>3993515</wp:posOffset>
          </wp:positionH>
          <wp:positionV relativeFrom="paragraph">
            <wp:posOffset>-351155</wp:posOffset>
          </wp:positionV>
          <wp:extent cx="2047875" cy="695960"/>
          <wp:effectExtent l="0" t="0" r="9525" b="8890"/>
          <wp:wrapTight wrapText="bothSides">
            <wp:wrapPolygon edited="0">
              <wp:start x="0" y="0"/>
              <wp:lineTo x="0" y="21285"/>
              <wp:lineTo x="21500" y="21285"/>
              <wp:lineTo x="21500" y="0"/>
              <wp:lineTo x="0" y="0"/>
            </wp:wrapPolygon>
          </wp:wrapTight>
          <wp:docPr id="7" name="Obrázek 7" descr="logo handic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handica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58E" w:rsidRDefault="00CF658E" w:rsidP="004A6049">
      <w:pPr>
        <w:spacing w:after="0" w:line="240" w:lineRule="auto"/>
      </w:pPr>
      <w:r>
        <w:separator/>
      </w:r>
    </w:p>
  </w:footnote>
  <w:footnote w:type="continuationSeparator" w:id="0">
    <w:p w:rsidR="00CF658E" w:rsidRDefault="00CF658E" w:rsidP="004A6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049" w:rsidRDefault="004A604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57BEAD9" wp14:editId="7DED459E">
          <wp:simplePos x="0" y="0"/>
          <wp:positionH relativeFrom="column">
            <wp:posOffset>31115</wp:posOffset>
          </wp:positionH>
          <wp:positionV relativeFrom="paragraph">
            <wp:posOffset>-245745</wp:posOffset>
          </wp:positionV>
          <wp:extent cx="5572125" cy="571500"/>
          <wp:effectExtent l="0" t="0" r="9525" b="0"/>
          <wp:wrapTight wrapText="bothSides">
            <wp:wrapPolygon edited="0">
              <wp:start x="0" y="0"/>
              <wp:lineTo x="0" y="20880"/>
              <wp:lineTo x="21563" y="20880"/>
              <wp:lineTo x="21563" y="0"/>
              <wp:lineTo x="0" y="0"/>
            </wp:wrapPolygon>
          </wp:wrapTight>
          <wp:docPr id="5" name="Obrázek 5" descr="esf_eu_oplzz_Červenápodpora_horizont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_eu_oplzz_Červenápodpora_horizont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2AD"/>
    <w:multiLevelType w:val="multilevel"/>
    <w:tmpl w:val="04B4E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7517F"/>
    <w:multiLevelType w:val="multilevel"/>
    <w:tmpl w:val="6C428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76FCE"/>
    <w:multiLevelType w:val="multilevel"/>
    <w:tmpl w:val="207A6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E35EEB"/>
    <w:multiLevelType w:val="multilevel"/>
    <w:tmpl w:val="4486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1D78B7"/>
    <w:multiLevelType w:val="multilevel"/>
    <w:tmpl w:val="AE98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4A0611"/>
    <w:multiLevelType w:val="multilevel"/>
    <w:tmpl w:val="DAEC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751DBF"/>
    <w:multiLevelType w:val="hybridMultilevel"/>
    <w:tmpl w:val="C9545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C02FD9"/>
    <w:multiLevelType w:val="hybridMultilevel"/>
    <w:tmpl w:val="C4D24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76E74"/>
    <w:multiLevelType w:val="multilevel"/>
    <w:tmpl w:val="5F56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10067D"/>
    <w:multiLevelType w:val="multilevel"/>
    <w:tmpl w:val="1EFA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DA0"/>
    <w:rsid w:val="00084355"/>
    <w:rsid w:val="004A6049"/>
    <w:rsid w:val="005532AD"/>
    <w:rsid w:val="005C5DA0"/>
    <w:rsid w:val="006B1A54"/>
    <w:rsid w:val="0098766F"/>
    <w:rsid w:val="00997335"/>
    <w:rsid w:val="00A445FD"/>
    <w:rsid w:val="00B54441"/>
    <w:rsid w:val="00C862B8"/>
    <w:rsid w:val="00C93597"/>
    <w:rsid w:val="00CF658E"/>
    <w:rsid w:val="00D9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C5D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C5D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5D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5D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5DA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C5DA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C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C5DA0"/>
    <w:rPr>
      <w:b/>
      <w:bCs/>
    </w:rPr>
  </w:style>
  <w:style w:type="paragraph" w:customStyle="1" w:styleId="cb">
    <w:name w:val="cb"/>
    <w:basedOn w:val="Normln"/>
    <w:rsid w:val="005C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5C5DA0"/>
  </w:style>
  <w:style w:type="character" w:styleId="Hypertextovodkaz">
    <w:name w:val="Hyperlink"/>
    <w:basedOn w:val="Standardnpsmoodstavce"/>
    <w:uiPriority w:val="99"/>
    <w:unhideWhenUsed/>
    <w:rsid w:val="005C5DA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DA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5D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5D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532A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6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6049"/>
  </w:style>
  <w:style w:type="paragraph" w:styleId="Zpat">
    <w:name w:val="footer"/>
    <w:basedOn w:val="Normln"/>
    <w:link w:val="ZpatChar"/>
    <w:uiPriority w:val="99"/>
    <w:unhideWhenUsed/>
    <w:rsid w:val="004A6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60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C5D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C5D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5D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5D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5DA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C5DA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C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C5DA0"/>
    <w:rPr>
      <w:b/>
      <w:bCs/>
    </w:rPr>
  </w:style>
  <w:style w:type="paragraph" w:customStyle="1" w:styleId="cb">
    <w:name w:val="cb"/>
    <w:basedOn w:val="Normln"/>
    <w:rsid w:val="005C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5C5DA0"/>
  </w:style>
  <w:style w:type="character" w:styleId="Hypertextovodkaz">
    <w:name w:val="Hyperlink"/>
    <w:basedOn w:val="Standardnpsmoodstavce"/>
    <w:uiPriority w:val="99"/>
    <w:unhideWhenUsed/>
    <w:rsid w:val="005C5DA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DA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5D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5D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532A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6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6049"/>
  </w:style>
  <w:style w:type="paragraph" w:styleId="Zpat">
    <w:name w:val="footer"/>
    <w:basedOn w:val="Normln"/>
    <w:link w:val="ZpatChar"/>
    <w:uiPriority w:val="99"/>
    <w:unhideWhenUsed/>
    <w:rsid w:val="004A6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6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69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18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0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69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7889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6948">
          <w:marLeft w:val="0"/>
          <w:marRight w:val="0"/>
          <w:marTop w:val="0"/>
          <w:marBottom w:val="0"/>
          <w:divBdr>
            <w:top w:val="single" w:sz="36" w:space="30" w:color="ED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8980">
                  <w:marLeft w:val="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8008">
          <w:marLeft w:val="0"/>
          <w:marRight w:val="0"/>
          <w:marTop w:val="0"/>
          <w:marBottom w:val="0"/>
          <w:divBdr>
            <w:top w:val="single" w:sz="36" w:space="30" w:color="ED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908">
                  <w:marLeft w:val="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rucker@edost.cz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artipanova.z@kr-ustec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pcteplice@womene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pcmost@womenet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2</Pages>
  <Words>905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RIC Začínáme</Company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Bařtipánová</dc:creator>
  <cp:lastModifiedBy>Zuzana Bařtipánová</cp:lastModifiedBy>
  <cp:revision>3</cp:revision>
  <cp:lastPrinted>2014-11-20T14:36:00Z</cp:lastPrinted>
  <dcterms:created xsi:type="dcterms:W3CDTF">2014-11-20T13:18:00Z</dcterms:created>
  <dcterms:modified xsi:type="dcterms:W3CDTF">2014-11-24T08:02:00Z</dcterms:modified>
</cp:coreProperties>
</file>